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9CCD" w14:textId="77777777" w:rsidR="00D27EB2" w:rsidRPr="009805E0" w:rsidRDefault="00D27EB2" w:rsidP="00D27EB2">
      <w:pPr>
        <w:pStyle w:val="NoSpacing"/>
        <w:rPr>
          <w:rFonts w:ascii="Arial" w:hAnsi="Arial" w:cs="Arial"/>
        </w:rPr>
      </w:pPr>
      <w:r w:rsidRPr="009805E0">
        <w:rPr>
          <w:rFonts w:ascii="Arial" w:hAnsi="Arial" w:cs="Arial"/>
        </w:rPr>
        <w:t>The Project Team</w:t>
      </w:r>
    </w:p>
    <w:p w14:paraId="7DAC061D" w14:textId="77777777" w:rsidR="00D27EB2" w:rsidRPr="009805E0" w:rsidRDefault="00D27EB2" w:rsidP="00D27EB2">
      <w:pPr>
        <w:pStyle w:val="NoSpacing"/>
        <w:rPr>
          <w:rFonts w:ascii="Arial" w:hAnsi="Arial" w:cs="Arial"/>
        </w:rPr>
      </w:pPr>
      <w:r w:rsidRPr="009805E0">
        <w:rPr>
          <w:rFonts w:ascii="Arial" w:hAnsi="Arial" w:cs="Arial"/>
        </w:rPr>
        <w:t>Infrastructure Coordination</w:t>
      </w:r>
    </w:p>
    <w:p w14:paraId="4B7375BA" w14:textId="77777777" w:rsidR="00D27EB2" w:rsidRPr="009805E0" w:rsidRDefault="00D27EB2" w:rsidP="00D27EB2">
      <w:pPr>
        <w:pStyle w:val="NoSpacing"/>
        <w:rPr>
          <w:rFonts w:ascii="Arial" w:hAnsi="Arial" w:cs="Arial"/>
        </w:rPr>
      </w:pPr>
      <w:r w:rsidRPr="009805E0">
        <w:rPr>
          <w:rFonts w:ascii="Arial" w:hAnsi="Arial" w:cs="Arial"/>
        </w:rPr>
        <w:t>City Planning and Economic Development</w:t>
      </w:r>
    </w:p>
    <w:p w14:paraId="27784FB1" w14:textId="77777777" w:rsidR="00D27EB2" w:rsidRPr="009805E0" w:rsidRDefault="00D27EB2" w:rsidP="00D27EB2">
      <w:pPr>
        <w:pStyle w:val="NoSpacing"/>
        <w:rPr>
          <w:rFonts w:ascii="Arial" w:hAnsi="Arial" w:cs="Arial"/>
        </w:rPr>
      </w:pPr>
      <w:r w:rsidRPr="009805E0">
        <w:rPr>
          <w:rFonts w:ascii="Arial" w:hAnsi="Arial" w:cs="Arial"/>
        </w:rPr>
        <w:t>Brisbane City Council</w:t>
      </w:r>
    </w:p>
    <w:p w14:paraId="4D95FB16" w14:textId="77777777" w:rsidR="00D27EB2" w:rsidRPr="009805E0" w:rsidRDefault="00D27EB2" w:rsidP="00D27EB2">
      <w:pPr>
        <w:pStyle w:val="NoSpacing"/>
        <w:rPr>
          <w:rFonts w:ascii="Arial" w:hAnsi="Arial" w:cs="Arial"/>
        </w:rPr>
      </w:pPr>
      <w:r w:rsidRPr="009805E0">
        <w:rPr>
          <w:rFonts w:ascii="Arial" w:hAnsi="Arial" w:cs="Arial"/>
        </w:rPr>
        <w:t>infrastructurecoordination@brisbane.qld.gov.au</w:t>
      </w:r>
    </w:p>
    <w:p w14:paraId="0DCE6744" w14:textId="77777777" w:rsidR="00D27EB2" w:rsidRPr="009805E0" w:rsidRDefault="00D27EB2" w:rsidP="00D27EB2">
      <w:pPr>
        <w:rPr>
          <w:rFonts w:ascii="Arial" w:hAnsi="Arial" w:cs="Arial"/>
        </w:rPr>
      </w:pPr>
    </w:p>
    <w:p w14:paraId="425C613D" w14:textId="77777777" w:rsidR="00D27EB2" w:rsidRPr="009805E0" w:rsidRDefault="00D27EB2" w:rsidP="00D27EB2">
      <w:pPr>
        <w:rPr>
          <w:bCs/>
        </w:rPr>
      </w:pPr>
      <w:r w:rsidRPr="009805E0">
        <w:rPr>
          <w:rFonts w:ascii="Arial" w:hAnsi="Arial" w:cs="Arial"/>
        </w:rPr>
        <w:t>Dear Team</w:t>
      </w:r>
    </w:p>
    <w:p w14:paraId="6D0B2A36" w14:textId="71CE355B" w:rsidR="00D27EB2" w:rsidRDefault="00D27EB2" w:rsidP="00D27EB2">
      <w:pPr>
        <w:jc w:val="both"/>
        <w:rPr>
          <w:rFonts w:ascii="Arial" w:hAnsi="Arial" w:cs="Arial"/>
          <w:bCs/>
        </w:rPr>
      </w:pPr>
      <w:r w:rsidRPr="009805E0">
        <w:rPr>
          <w:rFonts w:ascii="Arial" w:hAnsi="Arial" w:cs="Arial"/>
          <w:bCs/>
        </w:rPr>
        <w:t>I welcome</w:t>
      </w:r>
      <w:r>
        <w:rPr>
          <w:rFonts w:ascii="Arial" w:hAnsi="Arial" w:cs="Arial"/>
          <w:bCs/>
        </w:rPr>
        <w:t xml:space="preserve"> Brisbane City </w:t>
      </w:r>
      <w:r w:rsidRPr="009805E0">
        <w:rPr>
          <w:rFonts w:ascii="Arial" w:hAnsi="Arial" w:cs="Arial"/>
          <w:bCs/>
        </w:rPr>
        <w:t>Cou</w:t>
      </w:r>
      <w:r>
        <w:rPr>
          <w:rFonts w:ascii="Arial" w:hAnsi="Arial" w:cs="Arial"/>
          <w:bCs/>
        </w:rPr>
        <w:t>n</w:t>
      </w:r>
      <w:r w:rsidRPr="009805E0">
        <w:rPr>
          <w:rFonts w:ascii="Arial" w:hAnsi="Arial" w:cs="Arial"/>
          <w:bCs/>
        </w:rPr>
        <w:t xml:space="preserve">cil’s </w:t>
      </w:r>
      <w:r>
        <w:rPr>
          <w:rFonts w:ascii="Arial" w:hAnsi="Arial" w:cs="Arial"/>
          <w:bCs/>
        </w:rPr>
        <w:t xml:space="preserve">decision to consult on future infrastructure projects for Chelmer and Graceville. The failure to include any future infrastructure for Chelmer in the LGIP is a serious oversight. It is essential that Council plans for infrastructure upgrades that meet the current and future needs of our community. </w:t>
      </w:r>
    </w:p>
    <w:p w14:paraId="54C47A95" w14:textId="169E9F74" w:rsidR="00D27EB2" w:rsidRDefault="00D27EB2" w:rsidP="00D27EB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0255BB">
        <w:rPr>
          <w:rFonts w:ascii="Arial" w:hAnsi="Arial" w:cs="Arial"/>
          <w:sz w:val="22"/>
          <w:szCs w:val="22"/>
        </w:rPr>
        <w:t xml:space="preserve">I do not support </w:t>
      </w:r>
      <w:r w:rsidR="00F0134A">
        <w:rPr>
          <w:rFonts w:ascii="Arial" w:hAnsi="Arial" w:cs="Arial"/>
          <w:sz w:val="22"/>
          <w:szCs w:val="22"/>
        </w:rPr>
        <w:t xml:space="preserve">future </w:t>
      </w:r>
      <w:r w:rsidRPr="000255BB">
        <w:rPr>
          <w:rFonts w:ascii="Arial" w:hAnsi="Arial" w:cs="Arial"/>
          <w:sz w:val="22"/>
          <w:szCs w:val="22"/>
        </w:rPr>
        <w:t xml:space="preserve">resumption </w:t>
      </w:r>
      <w:r>
        <w:rPr>
          <w:rFonts w:ascii="Arial" w:hAnsi="Arial" w:cs="Arial"/>
          <w:sz w:val="22"/>
          <w:szCs w:val="22"/>
        </w:rPr>
        <w:t xml:space="preserve">and demolition of </w:t>
      </w:r>
      <w:proofErr w:type="gramStart"/>
      <w:r w:rsidRPr="000255BB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</w:t>
      </w:r>
      <w:r w:rsidRPr="000255BB">
        <w:rPr>
          <w:rFonts w:ascii="Arial" w:hAnsi="Arial" w:cs="Arial"/>
          <w:sz w:val="22"/>
          <w:szCs w:val="22"/>
        </w:rPr>
        <w:t>character</w:t>
      </w:r>
      <w:proofErr w:type="gramEnd"/>
      <w:r w:rsidRPr="000255BB">
        <w:rPr>
          <w:rFonts w:ascii="Arial" w:hAnsi="Arial" w:cs="Arial"/>
          <w:sz w:val="22"/>
          <w:szCs w:val="22"/>
        </w:rPr>
        <w:t xml:space="preserve"> houses at the corner of Long St W and Honour Ave </w:t>
      </w:r>
      <w:r w:rsidR="00F0134A">
        <w:rPr>
          <w:rFonts w:ascii="Arial" w:hAnsi="Arial" w:cs="Arial"/>
          <w:sz w:val="22"/>
          <w:szCs w:val="22"/>
        </w:rPr>
        <w:t xml:space="preserve">Graceville </w:t>
      </w:r>
      <w:r w:rsidRPr="000255BB">
        <w:rPr>
          <w:rFonts w:ascii="Arial" w:hAnsi="Arial" w:cs="Arial"/>
          <w:sz w:val="22"/>
          <w:szCs w:val="22"/>
        </w:rPr>
        <w:t xml:space="preserve">for parkland </w:t>
      </w:r>
      <w:r w:rsidR="00A122D9">
        <w:rPr>
          <w:rFonts w:ascii="Arial" w:hAnsi="Arial" w:cs="Arial"/>
          <w:sz w:val="22"/>
          <w:szCs w:val="22"/>
        </w:rPr>
        <w:t>(</w:t>
      </w:r>
      <w:r w:rsidRPr="000255BB">
        <w:rPr>
          <w:rFonts w:ascii="Arial" w:hAnsi="Arial" w:cs="Arial"/>
          <w:sz w:val="22"/>
          <w:szCs w:val="22"/>
        </w:rPr>
        <w:t>$6m</w:t>
      </w:r>
      <w:r w:rsidR="00A122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This funding should be invested in </w:t>
      </w:r>
      <w:r w:rsidR="00C23134">
        <w:rPr>
          <w:rFonts w:ascii="Arial" w:hAnsi="Arial" w:cs="Arial"/>
          <w:sz w:val="22"/>
          <w:szCs w:val="22"/>
        </w:rPr>
        <w:t xml:space="preserve">park </w:t>
      </w:r>
      <w:r>
        <w:rPr>
          <w:rFonts w:ascii="Arial" w:hAnsi="Arial" w:cs="Arial"/>
          <w:sz w:val="22"/>
          <w:szCs w:val="22"/>
        </w:rPr>
        <w:t>upgrades</w:t>
      </w:r>
      <w:r w:rsidR="00C23134">
        <w:rPr>
          <w:rFonts w:ascii="Arial" w:hAnsi="Arial" w:cs="Arial"/>
          <w:sz w:val="22"/>
          <w:szCs w:val="22"/>
        </w:rPr>
        <w:t xml:space="preserve"> and embellishments at</w:t>
      </w:r>
      <w:r>
        <w:rPr>
          <w:rFonts w:ascii="Arial" w:hAnsi="Arial" w:cs="Arial"/>
          <w:sz w:val="22"/>
          <w:szCs w:val="22"/>
        </w:rPr>
        <w:t xml:space="preserve"> Graceville Memorial Park ($</w:t>
      </w:r>
      <w:r w:rsidR="00F013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m), Graceville Riverside Park ($</w:t>
      </w:r>
      <w:r w:rsidR="00F013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m) and Faulkner Park ($1m) </w:t>
      </w:r>
      <w:r w:rsidR="00F0134A">
        <w:rPr>
          <w:rFonts w:ascii="Arial" w:hAnsi="Arial" w:cs="Arial"/>
          <w:sz w:val="22"/>
          <w:szCs w:val="22"/>
        </w:rPr>
        <w:t>and</w:t>
      </w:r>
      <w:r w:rsidR="009C5254">
        <w:rPr>
          <w:rFonts w:ascii="Arial" w:hAnsi="Arial" w:cs="Arial"/>
          <w:sz w:val="22"/>
          <w:szCs w:val="22"/>
        </w:rPr>
        <w:t>/or</w:t>
      </w:r>
      <w:r w:rsidR="00F0134A">
        <w:rPr>
          <w:rFonts w:ascii="Arial" w:hAnsi="Arial" w:cs="Arial"/>
          <w:sz w:val="22"/>
          <w:szCs w:val="22"/>
        </w:rPr>
        <w:t xml:space="preserve"> the acquisition of new parkland in flood prone areas of Chelmer/Graceville ($3m)</w:t>
      </w:r>
      <w:r>
        <w:rPr>
          <w:rFonts w:ascii="Arial" w:hAnsi="Arial" w:cs="Arial"/>
          <w:sz w:val="22"/>
          <w:szCs w:val="22"/>
        </w:rPr>
        <w:t>.</w:t>
      </w:r>
    </w:p>
    <w:p w14:paraId="64A4E3F1" w14:textId="77777777" w:rsidR="00D27EB2" w:rsidRDefault="00D27EB2" w:rsidP="00D27EB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109F7D33" w14:textId="3AB41EA6" w:rsidR="00D27EB2" w:rsidRPr="000255BB" w:rsidRDefault="00D27EB2" w:rsidP="00D27EB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0255BB">
        <w:rPr>
          <w:rFonts w:ascii="Arial" w:hAnsi="Arial" w:cs="Arial"/>
          <w:sz w:val="22"/>
          <w:szCs w:val="22"/>
        </w:rPr>
        <w:t>I do not support Oxley Rd widening, Graceville $3.35m</w:t>
      </w:r>
      <w:r>
        <w:rPr>
          <w:rFonts w:ascii="Arial" w:hAnsi="Arial" w:cs="Arial"/>
          <w:sz w:val="22"/>
          <w:szCs w:val="22"/>
        </w:rPr>
        <w:t>.</w:t>
      </w:r>
    </w:p>
    <w:p w14:paraId="23751955" w14:textId="5E59892D" w:rsidR="00D27EB2" w:rsidRDefault="00D27EB2" w:rsidP="00D27EB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53FDD12E" w14:textId="73319C9C" w:rsidR="00D27EB2" w:rsidRPr="000255BB" w:rsidRDefault="00D27EB2" w:rsidP="00D27EB2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 not support cutting the </w:t>
      </w:r>
      <w:r w:rsidRPr="000255BB">
        <w:rPr>
          <w:rFonts w:ascii="Arial" w:hAnsi="Arial" w:cs="Arial"/>
          <w:sz w:val="22"/>
          <w:szCs w:val="22"/>
        </w:rPr>
        <w:t>Coonan St/Wharf St intersection upgrade $1.1m</w:t>
      </w:r>
      <w:r w:rsidR="00C2313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this project should be retained in the LGIP.</w:t>
      </w:r>
    </w:p>
    <w:p w14:paraId="2BF05F23" w14:textId="4B4EAED9" w:rsidR="00D27EB2" w:rsidRPr="00D27EB2" w:rsidRDefault="00D27EB2" w:rsidP="00D27EB2">
      <w:pPr>
        <w:pStyle w:val="PlainTex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DA02ED" w14:textId="7256DD62" w:rsidR="00D27EB2" w:rsidRPr="000255BB" w:rsidRDefault="00D27EB2" w:rsidP="00D27EB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27EB2">
        <w:rPr>
          <w:rFonts w:ascii="Arial" w:hAnsi="Arial" w:cs="Arial"/>
          <w:bCs/>
          <w:color w:val="000000" w:themeColor="text1"/>
          <w:sz w:val="22"/>
          <w:szCs w:val="22"/>
        </w:rPr>
        <w:t xml:space="preserve">I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strongly support </w:t>
      </w:r>
      <w:r w:rsidRPr="00D27EB2">
        <w:rPr>
          <w:rFonts w:ascii="Arial" w:hAnsi="Arial" w:cs="Arial"/>
          <w:bCs/>
          <w:color w:val="000000" w:themeColor="text1"/>
          <w:sz w:val="22"/>
          <w:szCs w:val="22"/>
        </w:rPr>
        <w:t xml:space="preserve">Council’s decision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to undertake </w:t>
      </w:r>
      <w:r w:rsidR="00C23134">
        <w:rPr>
          <w:rFonts w:ascii="Arial" w:hAnsi="Arial" w:cs="Arial"/>
          <w:bCs/>
          <w:color w:val="000000" w:themeColor="text1"/>
          <w:sz w:val="22"/>
          <w:szCs w:val="22"/>
        </w:rPr>
        <w:t xml:space="preserve">an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intersection upgrade at the </w:t>
      </w:r>
      <w:r>
        <w:rPr>
          <w:rFonts w:ascii="Arial" w:hAnsi="Arial" w:cs="Arial"/>
          <w:sz w:val="22"/>
          <w:szCs w:val="22"/>
        </w:rPr>
        <w:t xml:space="preserve">Graceville Fiveways </w:t>
      </w:r>
      <w:r w:rsidRPr="000255BB">
        <w:rPr>
          <w:rFonts w:ascii="Arial" w:hAnsi="Arial" w:cs="Arial"/>
          <w:sz w:val="22"/>
          <w:szCs w:val="22"/>
        </w:rPr>
        <w:t>Long St E/Oxley Rd intersection upgrade $1.8m</w:t>
      </w:r>
      <w:r>
        <w:rPr>
          <w:rFonts w:ascii="Arial" w:hAnsi="Arial" w:cs="Arial"/>
          <w:sz w:val="22"/>
          <w:szCs w:val="22"/>
        </w:rPr>
        <w:t xml:space="preserve"> by 2026</w:t>
      </w:r>
      <w:r w:rsidR="00C231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0134A">
        <w:rPr>
          <w:rFonts w:ascii="Arial" w:hAnsi="Arial" w:cs="Arial"/>
          <w:sz w:val="22"/>
          <w:szCs w:val="22"/>
        </w:rPr>
        <w:t xml:space="preserve">This project is long overdue. </w:t>
      </w:r>
    </w:p>
    <w:p w14:paraId="11CB6CE2" w14:textId="14AF12C5" w:rsidR="00D27EB2" w:rsidRDefault="00D27EB2" w:rsidP="00D27EB2">
      <w:pPr>
        <w:pStyle w:val="PlainTex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6CA556" w14:textId="04036878" w:rsidR="00D27EB2" w:rsidRPr="009805E0" w:rsidRDefault="00D27EB2" w:rsidP="00D27EB2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9805E0">
        <w:rPr>
          <w:rFonts w:ascii="Arial" w:hAnsi="Arial" w:cs="Arial"/>
          <w:sz w:val="22"/>
          <w:szCs w:val="22"/>
        </w:rPr>
        <w:t>However, more is needed.</w:t>
      </w:r>
      <w:r>
        <w:rPr>
          <w:rFonts w:ascii="Arial" w:hAnsi="Arial" w:cs="Arial"/>
          <w:sz w:val="22"/>
          <w:szCs w:val="22"/>
        </w:rPr>
        <w:t xml:space="preserve"> I request that Council adds the following projects to the LGIP: </w:t>
      </w:r>
    </w:p>
    <w:p w14:paraId="0858E7ED" w14:textId="77777777" w:rsidR="00D27EB2" w:rsidRDefault="00D27EB2" w:rsidP="00D27EB2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6C494B36" w14:textId="0C6A791F" w:rsidR="00D27EB2" w:rsidRPr="000255BB" w:rsidRDefault="00D27EB2" w:rsidP="00D27EB2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255BB">
        <w:rPr>
          <w:rFonts w:ascii="Arial" w:hAnsi="Arial" w:cs="Arial"/>
          <w:sz w:val="22"/>
          <w:szCs w:val="22"/>
        </w:rPr>
        <w:t xml:space="preserve">land acquisition 2 Rosebery </w:t>
      </w:r>
      <w:proofErr w:type="spellStart"/>
      <w:r w:rsidRPr="000255BB">
        <w:rPr>
          <w:rFonts w:ascii="Arial" w:hAnsi="Arial" w:cs="Arial"/>
          <w:sz w:val="22"/>
          <w:szCs w:val="22"/>
        </w:rPr>
        <w:t>Tce</w:t>
      </w:r>
      <w:proofErr w:type="spellEnd"/>
      <w:r w:rsidRPr="000255BB">
        <w:rPr>
          <w:rFonts w:ascii="Arial" w:hAnsi="Arial" w:cs="Arial"/>
          <w:sz w:val="22"/>
          <w:szCs w:val="22"/>
        </w:rPr>
        <w:t>,</w:t>
      </w:r>
      <w:r w:rsidR="00CD3662">
        <w:rPr>
          <w:rFonts w:ascii="Arial" w:hAnsi="Arial" w:cs="Arial"/>
          <w:sz w:val="22"/>
          <w:szCs w:val="22"/>
        </w:rPr>
        <w:t xml:space="preserve"> Chelmer</w:t>
      </w:r>
      <w:r w:rsidRPr="000255BB">
        <w:rPr>
          <w:rFonts w:ascii="Arial" w:hAnsi="Arial" w:cs="Arial"/>
          <w:sz w:val="22"/>
          <w:szCs w:val="22"/>
        </w:rPr>
        <w:t xml:space="preserve"> $10m (Old Neilson Home)</w:t>
      </w:r>
    </w:p>
    <w:p w14:paraId="52D73540" w14:textId="1F17E53E" w:rsidR="00D27EB2" w:rsidRDefault="00D27EB2" w:rsidP="00D27EB2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stormwater upgrade Oxley Rd</w:t>
      </w:r>
      <w:r w:rsidR="005E19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Chelmer (Chelmer St East </w:t>
      </w:r>
      <w:proofErr w:type="spellStart"/>
      <w:r>
        <w:rPr>
          <w:rFonts w:ascii="Arial" w:hAnsi="Arial" w:cs="Arial"/>
          <w:sz w:val="22"/>
          <w:szCs w:val="22"/>
        </w:rPr>
        <w:t>opp</w:t>
      </w:r>
      <w:proofErr w:type="spellEnd"/>
      <w:r>
        <w:rPr>
          <w:rFonts w:ascii="Arial" w:hAnsi="Arial" w:cs="Arial"/>
          <w:sz w:val="22"/>
          <w:szCs w:val="22"/>
        </w:rPr>
        <w:t xml:space="preserve"> Milperra SHS) $1m</w:t>
      </w:r>
    </w:p>
    <w:p w14:paraId="2522C1FA" w14:textId="46A6EE08" w:rsidR="00D27EB2" w:rsidRPr="000255BB" w:rsidRDefault="00D27EB2" w:rsidP="00D27EB2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stormwater upgrades/</w:t>
      </w:r>
      <w:r w:rsidRPr="000255BB">
        <w:rPr>
          <w:rFonts w:ascii="Arial" w:hAnsi="Arial" w:cs="Arial"/>
          <w:sz w:val="22"/>
          <w:szCs w:val="22"/>
        </w:rPr>
        <w:t>backflow valve Victoria Ave</w:t>
      </w:r>
      <w:r>
        <w:rPr>
          <w:rFonts w:ascii="Arial" w:hAnsi="Arial" w:cs="Arial"/>
          <w:sz w:val="22"/>
          <w:szCs w:val="22"/>
        </w:rPr>
        <w:t>, Chelmer</w:t>
      </w:r>
      <w:r w:rsidRPr="000255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$500,000</w:t>
      </w:r>
    </w:p>
    <w:p w14:paraId="1260B4F4" w14:textId="23D88987" w:rsidR="00D27EB2" w:rsidRDefault="00D27EB2" w:rsidP="00D27EB2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Chelmer Bump track upgrade $500,000</w:t>
      </w:r>
    </w:p>
    <w:p w14:paraId="440B3D3D" w14:textId="22A28F19" w:rsidR="00D27EB2" w:rsidRDefault="00D27EB2" w:rsidP="00D27EB2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255BB">
        <w:rPr>
          <w:rFonts w:ascii="Arial" w:hAnsi="Arial" w:cs="Arial"/>
          <w:sz w:val="22"/>
          <w:szCs w:val="22"/>
        </w:rPr>
        <w:t>Girraween Park</w:t>
      </w:r>
      <w:r w:rsidR="005E19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Graceville </w:t>
      </w:r>
      <w:r w:rsidRPr="000255BB">
        <w:rPr>
          <w:rFonts w:ascii="Arial" w:hAnsi="Arial" w:cs="Arial"/>
          <w:sz w:val="22"/>
          <w:szCs w:val="22"/>
        </w:rPr>
        <w:t>backflow valve</w:t>
      </w:r>
      <w:r>
        <w:rPr>
          <w:rFonts w:ascii="Arial" w:hAnsi="Arial" w:cs="Arial"/>
          <w:sz w:val="22"/>
          <w:szCs w:val="22"/>
        </w:rPr>
        <w:t xml:space="preserve"> $500,000</w:t>
      </w:r>
    </w:p>
    <w:p w14:paraId="5F37F1C2" w14:textId="6E5C2453" w:rsidR="00C23134" w:rsidRDefault="00C23134" w:rsidP="00D27EB2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Wharf St, Chelmer Bikeway connection to Jack </w:t>
      </w:r>
      <w:proofErr w:type="spellStart"/>
      <w:r>
        <w:rPr>
          <w:rFonts w:ascii="Arial" w:hAnsi="Arial" w:cs="Arial"/>
          <w:sz w:val="22"/>
          <w:szCs w:val="22"/>
        </w:rPr>
        <w:t>Pesch</w:t>
      </w:r>
      <w:proofErr w:type="spellEnd"/>
      <w:r>
        <w:rPr>
          <w:rFonts w:ascii="Arial" w:hAnsi="Arial" w:cs="Arial"/>
          <w:sz w:val="22"/>
          <w:szCs w:val="22"/>
        </w:rPr>
        <w:t xml:space="preserve"> Bridge $1m</w:t>
      </w:r>
    </w:p>
    <w:p w14:paraId="5FEA7452" w14:textId="139B893C" w:rsidR="00C23134" w:rsidRPr="000255BB" w:rsidRDefault="00F0134A" w:rsidP="00D27EB2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23134">
        <w:rPr>
          <w:rFonts w:ascii="Arial" w:hAnsi="Arial" w:cs="Arial"/>
          <w:sz w:val="22"/>
          <w:szCs w:val="22"/>
        </w:rPr>
        <w:t>ntersection upgrade (pedestrian</w:t>
      </w:r>
      <w:r>
        <w:rPr>
          <w:rFonts w:ascii="Arial" w:hAnsi="Arial" w:cs="Arial"/>
          <w:sz w:val="22"/>
          <w:szCs w:val="22"/>
        </w:rPr>
        <w:t>s</w:t>
      </w:r>
      <w:r w:rsidR="00C23134">
        <w:rPr>
          <w:rFonts w:ascii="Arial" w:hAnsi="Arial" w:cs="Arial"/>
          <w:sz w:val="22"/>
          <w:szCs w:val="22"/>
        </w:rPr>
        <w:t>) Oxley Rd/Graceville Ave, Graceville $5</w:t>
      </w:r>
      <w:r>
        <w:rPr>
          <w:rFonts w:ascii="Arial" w:hAnsi="Arial" w:cs="Arial"/>
          <w:sz w:val="22"/>
          <w:szCs w:val="22"/>
        </w:rPr>
        <w:t>0</w:t>
      </w:r>
      <w:r w:rsidR="00C23134">
        <w:rPr>
          <w:rFonts w:ascii="Arial" w:hAnsi="Arial" w:cs="Arial"/>
          <w:sz w:val="22"/>
          <w:szCs w:val="22"/>
        </w:rPr>
        <w:t>0,000</w:t>
      </w:r>
      <w:r>
        <w:rPr>
          <w:rFonts w:ascii="Arial" w:hAnsi="Arial" w:cs="Arial"/>
          <w:sz w:val="22"/>
          <w:szCs w:val="22"/>
        </w:rPr>
        <w:t>.</w:t>
      </w:r>
      <w:r w:rsidR="00C23134">
        <w:rPr>
          <w:rFonts w:ascii="Arial" w:hAnsi="Arial" w:cs="Arial"/>
          <w:sz w:val="22"/>
          <w:szCs w:val="22"/>
        </w:rPr>
        <w:t xml:space="preserve"> </w:t>
      </w:r>
    </w:p>
    <w:p w14:paraId="270F9D4D" w14:textId="77777777" w:rsidR="00D27EB2" w:rsidRPr="0076282D" w:rsidRDefault="00D27EB2" w:rsidP="00D27EB2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759BB46A" w14:textId="120890C1" w:rsidR="00D27EB2" w:rsidRPr="0009477C" w:rsidRDefault="00D27EB2" w:rsidP="00D27EB2">
      <w:pPr>
        <w:pStyle w:val="Heading2"/>
        <w:rPr>
          <w:color w:val="auto"/>
        </w:rPr>
      </w:pPr>
      <w:r w:rsidRPr="00094A73">
        <w:rPr>
          <w:rFonts w:ascii="Arial" w:hAnsi="Arial" w:cs="Arial"/>
          <w:color w:val="auto"/>
          <w:sz w:val="22"/>
          <w:szCs w:val="22"/>
        </w:rPr>
        <w:t>Other</w:t>
      </w:r>
      <w:r w:rsidRPr="0009477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</w:t>
      </w:r>
      <w:r w:rsidR="000308F3">
        <w:rPr>
          <w:color w:val="auto"/>
        </w:rPr>
        <w:t>_</w:t>
      </w:r>
    </w:p>
    <w:p w14:paraId="716544D6" w14:textId="77777777" w:rsidR="00D27EB2" w:rsidRPr="0009477C" w:rsidRDefault="00D27EB2" w:rsidP="00D27E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8"/>
      </w:tblGrid>
      <w:tr w:rsidR="00D27EB2" w14:paraId="0683ABBE" w14:textId="77777777" w:rsidTr="00E566EB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50EA92C" w14:textId="77777777" w:rsidR="00D27EB2" w:rsidRPr="00AB06F4" w:rsidRDefault="00D27EB2" w:rsidP="000A787D">
            <w:pPr>
              <w:rPr>
                <w:rFonts w:ascii="Arial" w:hAnsi="Arial" w:cs="Arial"/>
              </w:rPr>
            </w:pPr>
            <w:r w:rsidRPr="00AB06F4">
              <w:rPr>
                <w:rFonts w:ascii="Arial" w:hAnsi="Arial" w:cs="Arial"/>
              </w:rPr>
              <w:t>Name</w:t>
            </w:r>
          </w:p>
        </w:tc>
        <w:tc>
          <w:tcPr>
            <w:tcW w:w="7598" w:type="dxa"/>
            <w:tcBorders>
              <w:left w:val="nil"/>
            </w:tcBorders>
          </w:tcPr>
          <w:p w14:paraId="2E7CD853" w14:textId="77777777" w:rsidR="00D27EB2" w:rsidRDefault="00D27EB2" w:rsidP="000A787D"/>
        </w:tc>
      </w:tr>
      <w:tr w:rsidR="00D27EB2" w14:paraId="01D055D1" w14:textId="77777777" w:rsidTr="00E566EB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460455C" w14:textId="77777777" w:rsidR="00D27EB2" w:rsidRDefault="00D27EB2" w:rsidP="000A787D">
            <w:pPr>
              <w:rPr>
                <w:rFonts w:ascii="Arial" w:hAnsi="Arial" w:cs="Arial"/>
              </w:rPr>
            </w:pPr>
          </w:p>
          <w:p w14:paraId="7C5189C6" w14:textId="77777777" w:rsidR="00D27EB2" w:rsidRPr="00AB06F4" w:rsidRDefault="00D27EB2" w:rsidP="000A787D">
            <w:pPr>
              <w:rPr>
                <w:rFonts w:ascii="Arial" w:hAnsi="Arial" w:cs="Arial"/>
              </w:rPr>
            </w:pPr>
            <w:r w:rsidRPr="00AB06F4">
              <w:rPr>
                <w:rFonts w:ascii="Arial" w:hAnsi="Arial" w:cs="Arial"/>
              </w:rPr>
              <w:t>Address</w:t>
            </w:r>
          </w:p>
        </w:tc>
        <w:tc>
          <w:tcPr>
            <w:tcW w:w="7598" w:type="dxa"/>
            <w:tcBorders>
              <w:left w:val="nil"/>
            </w:tcBorders>
          </w:tcPr>
          <w:p w14:paraId="5F1F6956" w14:textId="77777777" w:rsidR="00D27EB2" w:rsidRDefault="00D27EB2" w:rsidP="000A787D"/>
          <w:p w14:paraId="5319048C" w14:textId="77777777" w:rsidR="00D27EB2" w:rsidRDefault="00D27EB2" w:rsidP="000A787D"/>
        </w:tc>
      </w:tr>
      <w:tr w:rsidR="00D27EB2" w14:paraId="19956FC8" w14:textId="77777777" w:rsidTr="00E566EB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078D612" w14:textId="77777777" w:rsidR="00D27EB2" w:rsidRDefault="00D27EB2" w:rsidP="000A787D">
            <w:pPr>
              <w:rPr>
                <w:rFonts w:ascii="Arial" w:hAnsi="Arial" w:cs="Arial"/>
              </w:rPr>
            </w:pPr>
          </w:p>
          <w:p w14:paraId="26B92B49" w14:textId="77777777" w:rsidR="00D27EB2" w:rsidRPr="00AB06F4" w:rsidRDefault="00D27EB2" w:rsidP="000A787D">
            <w:pPr>
              <w:rPr>
                <w:rFonts w:ascii="Arial" w:hAnsi="Arial" w:cs="Arial"/>
              </w:rPr>
            </w:pPr>
            <w:r w:rsidRPr="00AB06F4">
              <w:rPr>
                <w:rFonts w:ascii="Arial" w:hAnsi="Arial" w:cs="Arial"/>
              </w:rPr>
              <w:t>Signature</w:t>
            </w:r>
          </w:p>
        </w:tc>
        <w:tc>
          <w:tcPr>
            <w:tcW w:w="7598" w:type="dxa"/>
            <w:tcBorders>
              <w:left w:val="nil"/>
              <w:bottom w:val="single" w:sz="4" w:space="0" w:color="auto"/>
            </w:tcBorders>
          </w:tcPr>
          <w:p w14:paraId="28BE6996" w14:textId="77777777" w:rsidR="00D27EB2" w:rsidRDefault="00D27EB2" w:rsidP="000A787D"/>
          <w:p w14:paraId="2BE55FB5" w14:textId="77777777" w:rsidR="00D27EB2" w:rsidRDefault="00D27EB2" w:rsidP="000A787D"/>
        </w:tc>
      </w:tr>
      <w:tr w:rsidR="00D27EB2" w14:paraId="3F413CB9" w14:textId="77777777" w:rsidTr="00E566EB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4EE1B02" w14:textId="77777777" w:rsidR="00D27EB2" w:rsidRDefault="00D27EB2" w:rsidP="000A787D">
            <w:pPr>
              <w:rPr>
                <w:rFonts w:ascii="Arial" w:hAnsi="Arial" w:cs="Arial"/>
              </w:rPr>
            </w:pPr>
          </w:p>
          <w:p w14:paraId="0D8EDCEB" w14:textId="77777777" w:rsidR="00D27EB2" w:rsidRPr="00AB06F4" w:rsidRDefault="00D27EB2" w:rsidP="000A787D">
            <w:pPr>
              <w:rPr>
                <w:rFonts w:ascii="Arial" w:hAnsi="Arial" w:cs="Arial"/>
              </w:rPr>
            </w:pPr>
            <w:r w:rsidRPr="00AB06F4">
              <w:rPr>
                <w:rFonts w:ascii="Arial" w:hAnsi="Arial" w:cs="Arial"/>
              </w:rPr>
              <w:t>Date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BDD7E5" w14:textId="77777777" w:rsidR="00D27EB2" w:rsidRDefault="00D27EB2" w:rsidP="000A787D"/>
          <w:p w14:paraId="5A1052B1" w14:textId="77777777" w:rsidR="00D27EB2" w:rsidRDefault="00D27EB2" w:rsidP="000A787D"/>
        </w:tc>
      </w:tr>
    </w:tbl>
    <w:p w14:paraId="44C358AD" w14:textId="77777777" w:rsidR="00D27EB2" w:rsidRPr="00AB06F4" w:rsidRDefault="00D27EB2" w:rsidP="00D27EB2"/>
    <w:sectPr w:rsidR="00D27EB2" w:rsidRPr="00AB06F4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F45" w14:textId="77777777" w:rsidR="00F0134A" w:rsidRDefault="00F0134A" w:rsidP="00F0134A">
      <w:pPr>
        <w:spacing w:after="0" w:line="240" w:lineRule="auto"/>
      </w:pPr>
      <w:r>
        <w:separator/>
      </w:r>
    </w:p>
  </w:endnote>
  <w:endnote w:type="continuationSeparator" w:id="0">
    <w:p w14:paraId="3578F2F7" w14:textId="77777777" w:rsidR="00F0134A" w:rsidRDefault="00F0134A" w:rsidP="00F0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42ED" w14:textId="55E449C2" w:rsidR="00094A73" w:rsidRDefault="00CA25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EE78CF" wp14:editId="08EAA0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SECURITY LABEL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4AF8A" w14:textId="13EF0E76" w:rsidR="00CA2519" w:rsidRPr="00CA2519" w:rsidRDefault="00CA2519" w:rsidP="00CA251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CA2519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  <w:t>SECURITY LABEL: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E78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URITY LABEL: 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7A4AF8A" w14:textId="13EF0E76" w:rsidR="00CA2519" w:rsidRPr="00CA2519" w:rsidRDefault="00CA2519" w:rsidP="00CA251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</w:pPr>
                    <w:r w:rsidRPr="00CA2519"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  <w:t>SECURITY LABEL: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B11A" w14:textId="476A54AD" w:rsidR="00CA2519" w:rsidRDefault="00CA25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3F4511" wp14:editId="43FF358B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SECURITY LABEL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91B43" w14:textId="34F758DA" w:rsidR="00CA2519" w:rsidRPr="00CA2519" w:rsidRDefault="00CA2519" w:rsidP="00CA251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F45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URITY LABEL: 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9591B43" w14:textId="34F758DA" w:rsidR="00CA2519" w:rsidRPr="00CA2519" w:rsidRDefault="00CA2519" w:rsidP="00CA251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53FD" w14:textId="2B808098" w:rsidR="00094A73" w:rsidRDefault="00CA25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D21045" wp14:editId="31AE87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SECURITY LABEL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CED4B" w14:textId="7BB82B36" w:rsidR="00CA2519" w:rsidRPr="00CA2519" w:rsidRDefault="00CA2519" w:rsidP="00CA251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CA2519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  <w:t>SECURITY LABEL: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210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URITY LABEL: 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7CCED4B" w14:textId="7BB82B36" w:rsidR="00CA2519" w:rsidRPr="00CA2519" w:rsidRDefault="00CA2519" w:rsidP="00CA251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</w:pPr>
                    <w:r w:rsidRPr="00CA2519"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  <w:szCs w:val="20"/>
                      </w:rPr>
                      <w:t>SECURITY LABEL: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40EC" w14:textId="77777777" w:rsidR="00F0134A" w:rsidRDefault="00F0134A" w:rsidP="00F0134A">
      <w:pPr>
        <w:spacing w:after="0" w:line="240" w:lineRule="auto"/>
      </w:pPr>
      <w:r>
        <w:separator/>
      </w:r>
    </w:p>
  </w:footnote>
  <w:footnote w:type="continuationSeparator" w:id="0">
    <w:p w14:paraId="253069F4" w14:textId="77777777" w:rsidR="00F0134A" w:rsidRDefault="00F0134A" w:rsidP="00F01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75A"/>
    <w:multiLevelType w:val="hybridMultilevel"/>
    <w:tmpl w:val="E0501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5A4F"/>
    <w:multiLevelType w:val="hybridMultilevel"/>
    <w:tmpl w:val="A6E2D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F63"/>
    <w:multiLevelType w:val="hybridMultilevel"/>
    <w:tmpl w:val="E02EE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620849">
    <w:abstractNumId w:val="0"/>
  </w:num>
  <w:num w:numId="2" w16cid:durableId="42801121">
    <w:abstractNumId w:val="2"/>
  </w:num>
  <w:num w:numId="3" w16cid:durableId="167287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B2"/>
    <w:rsid w:val="000308F3"/>
    <w:rsid w:val="000A399E"/>
    <w:rsid w:val="005E1932"/>
    <w:rsid w:val="006C2BA5"/>
    <w:rsid w:val="008C17C2"/>
    <w:rsid w:val="009C5254"/>
    <w:rsid w:val="009D5F51"/>
    <w:rsid w:val="00A122D9"/>
    <w:rsid w:val="00C23134"/>
    <w:rsid w:val="00CA2519"/>
    <w:rsid w:val="00CD3662"/>
    <w:rsid w:val="00CD6BCD"/>
    <w:rsid w:val="00D27EB2"/>
    <w:rsid w:val="00E566EB"/>
    <w:rsid w:val="00F0134A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CF82"/>
  <w15:chartTrackingRefBased/>
  <w15:docId w15:val="{38DFD446-4D21-4FBA-A0B3-D17E0CC1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E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27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7EB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D27EB2"/>
    <w:pPr>
      <w:spacing w:after="0" w:line="240" w:lineRule="auto"/>
    </w:pPr>
  </w:style>
  <w:style w:type="table" w:styleId="TableGrid">
    <w:name w:val="Table Grid"/>
    <w:basedOn w:val="TableNormal"/>
    <w:uiPriority w:val="39"/>
    <w:rsid w:val="00D2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7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B2"/>
  </w:style>
  <w:style w:type="paragraph" w:styleId="Header">
    <w:name w:val="header"/>
    <w:basedOn w:val="Normal"/>
    <w:link w:val="HeaderChar"/>
    <w:uiPriority w:val="99"/>
    <w:unhideWhenUsed/>
    <w:rsid w:val="00E56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Johnston</dc:creator>
  <cp:keywords/>
  <dc:description/>
  <cp:lastModifiedBy>Julia Bates Gussoni</cp:lastModifiedBy>
  <cp:revision>12</cp:revision>
  <dcterms:created xsi:type="dcterms:W3CDTF">2023-08-28T05:04:00Z</dcterms:created>
  <dcterms:modified xsi:type="dcterms:W3CDTF">2023-08-28T06:57:00Z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6,1,2,3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PUBLIC</vt:lpwstr>
  </property>
  <property fmtid="{D5CDD505-2E9C-101B-9397-08002B2CF9AE}" pid="5" name="MSIP_Label_30e13c66-686b-4c34-8c8d-d5686b6a326e_Enabled">
    <vt:lpwstr>true</vt:lpwstr>
  </property>
  <property fmtid="{D5CDD505-2E9C-101B-9397-08002B2CF9AE}" pid="6" name="MSIP_Label_30e13c66-686b-4c34-8c8d-d5686b6a326e_SetDate">
    <vt:lpwstr>2023-08-28T06:57:20Z</vt:lpwstr>
  </property>
  <property fmtid="{D5CDD505-2E9C-101B-9397-08002B2CF9AE}" pid="7" name="MSIP_Label_30e13c66-686b-4c34-8c8d-d5686b6a326e_Method">
    <vt:lpwstr>Privileged</vt:lpwstr>
  </property>
  <property fmtid="{D5CDD505-2E9C-101B-9397-08002B2CF9AE}" pid="8" name="MSIP_Label_30e13c66-686b-4c34-8c8d-d5686b6a326e_Name">
    <vt:lpwstr>PUBLIC</vt:lpwstr>
  </property>
  <property fmtid="{D5CDD505-2E9C-101B-9397-08002B2CF9AE}" pid="9" name="MSIP_Label_30e13c66-686b-4c34-8c8d-d5686b6a326e_SiteId">
    <vt:lpwstr>a47f8d5a-a5f2-4813-a71a-f0d70679e236</vt:lpwstr>
  </property>
  <property fmtid="{D5CDD505-2E9C-101B-9397-08002B2CF9AE}" pid="10" name="MSIP_Label_30e13c66-686b-4c34-8c8d-d5686b6a326e_ActionId">
    <vt:lpwstr>2eb60bf0-d34c-477d-863b-6caa0b3d1bc3</vt:lpwstr>
  </property>
  <property fmtid="{D5CDD505-2E9C-101B-9397-08002B2CF9AE}" pid="11" name="MSIP_Label_30e13c66-686b-4c34-8c8d-d5686b6a326e_ContentBits">
    <vt:lpwstr>2</vt:lpwstr>
  </property>
</Properties>
</file>